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D5865" w14:textId="77777777" w:rsidR="0076241B" w:rsidRPr="003F484C" w:rsidRDefault="00E91ECD" w:rsidP="00E91ECD">
      <w:pPr>
        <w:jc w:val="center"/>
        <w:rPr>
          <w:b/>
          <w:sz w:val="28"/>
          <w:szCs w:val="28"/>
        </w:rPr>
      </w:pPr>
      <w:r w:rsidRPr="003F484C">
        <w:rPr>
          <w:b/>
          <w:sz w:val="28"/>
          <w:szCs w:val="28"/>
        </w:rPr>
        <w:t>Appendix I</w:t>
      </w:r>
    </w:p>
    <w:p w14:paraId="5C608950" w14:textId="7ECA9F30" w:rsidR="00E91ECD" w:rsidRPr="0036378B" w:rsidRDefault="00E91ECD" w:rsidP="0036378B">
      <w:pPr>
        <w:jc w:val="center"/>
        <w:rPr>
          <w:b/>
        </w:rPr>
      </w:pPr>
      <w:r w:rsidRPr="003F484C">
        <w:rPr>
          <w:b/>
        </w:rPr>
        <w:t>MSU South Campus Flow Cytometry Questionnaire</w:t>
      </w:r>
    </w:p>
    <w:p w14:paraId="7E80A111" w14:textId="77777777" w:rsidR="003F484C" w:rsidRPr="0036378B" w:rsidRDefault="00E91ECD" w:rsidP="003F484C">
      <w:pPr>
        <w:jc w:val="both"/>
        <w:rPr>
          <w:i/>
        </w:rPr>
      </w:pPr>
      <w:r w:rsidRPr="0036378B">
        <w:rPr>
          <w:i/>
        </w:rPr>
        <w:t>The MSU South Campus Flow Cytometry core facility is now operating under BSL-2 laboratory conditions. This questionnaire serves to gather information important</w:t>
      </w:r>
      <w:r w:rsidR="003F484C" w:rsidRPr="0036378B">
        <w:rPr>
          <w:i/>
        </w:rPr>
        <w:t xml:space="preserve"> </w:t>
      </w:r>
      <w:r w:rsidR="003F484C" w:rsidRPr="0036378B">
        <w:rPr>
          <w:rFonts w:cs="Univers-Medium"/>
          <w:i/>
        </w:rPr>
        <w:t>information that will help us render effective core facility services. Part I provides information about the Principal Investigator, each of the independently funded research projects, and the researchers associated with each project. Part II will identify the samples to be analyzed.</w:t>
      </w:r>
    </w:p>
    <w:p w14:paraId="27B015AB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293C0AC7" w14:textId="77777777" w:rsidR="003F484C" w:rsidRPr="001D4A6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  <w:b/>
          <w:u w:val="single"/>
        </w:rPr>
      </w:pPr>
      <w:r w:rsidRPr="001D4A6C">
        <w:rPr>
          <w:rFonts w:cs="Univers-Medium"/>
          <w:b/>
          <w:u w:val="single"/>
        </w:rPr>
        <w:t>Part I</w:t>
      </w:r>
    </w:p>
    <w:p w14:paraId="7F763CF8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760DFDA3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Principal Investigator:</w:t>
      </w:r>
    </w:p>
    <w:p w14:paraId="11C846AF" w14:textId="03127C22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 xml:space="preserve">Department: </w:t>
      </w:r>
      <w:r w:rsidR="00537D24">
        <w:rPr>
          <w:rFonts w:cs="Univers-Medium"/>
        </w:rPr>
        <w:tab/>
      </w:r>
      <w:r w:rsidR="00537D24">
        <w:rPr>
          <w:rFonts w:cs="Univers-Medium"/>
        </w:rPr>
        <w:tab/>
      </w:r>
      <w:r w:rsidR="00537D24">
        <w:rPr>
          <w:rFonts w:cs="Univers-Medium"/>
        </w:rPr>
        <w:tab/>
      </w:r>
      <w:r w:rsidR="00537D24">
        <w:rPr>
          <w:rFonts w:cs="Univers-Medium"/>
        </w:rPr>
        <w:tab/>
      </w:r>
      <w:r w:rsidR="00537D24">
        <w:rPr>
          <w:rFonts w:cs="Univers-Medium"/>
        </w:rPr>
        <w:tab/>
      </w:r>
      <w:r w:rsidR="00537D24">
        <w:rPr>
          <w:rFonts w:cs="Univers-Medium"/>
        </w:rPr>
        <w:tab/>
      </w:r>
      <w:r w:rsidRPr="003F484C">
        <w:rPr>
          <w:rFonts w:cs="Univers-Medium"/>
        </w:rPr>
        <w:t>College:</w:t>
      </w:r>
      <w:bookmarkStart w:id="0" w:name="_GoBack"/>
      <w:bookmarkEnd w:id="0"/>
    </w:p>
    <w:p w14:paraId="4B4C73C7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Office Location (building/room):</w:t>
      </w:r>
    </w:p>
    <w:p w14:paraId="4F0268B7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Office Phone:</w:t>
      </w:r>
    </w:p>
    <w:p w14:paraId="2A782300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E-mail:</w:t>
      </w:r>
    </w:p>
    <w:p w14:paraId="5DE38DC4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7DC27F14" w14:textId="77777777" w:rsidR="003F484C" w:rsidRPr="0036378B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  <w:i/>
        </w:rPr>
      </w:pPr>
      <w:r w:rsidRPr="0036378B">
        <w:rPr>
          <w:rFonts w:cs="Univers-Medium"/>
          <w:i/>
        </w:rPr>
        <w:t>The following questions are designed to ID individual grants or projects.</w:t>
      </w:r>
    </w:p>
    <w:p w14:paraId="2CE38294" w14:textId="77777777" w:rsidR="0036378B" w:rsidRPr="003F484C" w:rsidRDefault="0036378B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29920B2B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Funding agency:</w:t>
      </w:r>
    </w:p>
    <w:p w14:paraId="62C32F7C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Project Title:</w:t>
      </w:r>
    </w:p>
    <w:p w14:paraId="75019118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Grant # or project #:</w:t>
      </w:r>
    </w:p>
    <w:p w14:paraId="582838E2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>
        <w:rPr>
          <w:rFonts w:cs="Univers-Medium"/>
        </w:rPr>
        <w:t>Account # to be charged for services rendered</w:t>
      </w:r>
      <w:r w:rsidRPr="003F484C">
        <w:rPr>
          <w:rFonts w:cs="Univers-Medium"/>
        </w:rPr>
        <w:t>:</w:t>
      </w:r>
    </w:p>
    <w:p w14:paraId="1A1B16FD" w14:textId="77777777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Business Office Address:</w:t>
      </w:r>
    </w:p>
    <w:p w14:paraId="0D47B64D" w14:textId="77777777" w:rsidR="00C05372" w:rsidRDefault="00C05372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6782DFD1" w14:textId="12006E38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 xml:space="preserve">Please ID the </w:t>
      </w:r>
      <w:r>
        <w:rPr>
          <w:rFonts w:cs="Univers-Medium"/>
        </w:rPr>
        <w:t>instrument samples will be analyzed on:</w:t>
      </w:r>
      <w:r w:rsidR="00C05372">
        <w:rPr>
          <w:rFonts w:cs="Univers-Medium"/>
        </w:rPr>
        <w:t xml:space="preserve"> </w:t>
      </w:r>
      <w:r w:rsidR="00C05372">
        <w:rPr>
          <w:rFonts w:cs="Univers-Medium"/>
        </w:rPr>
        <w:tab/>
      </w:r>
      <w:sdt>
        <w:sdtPr>
          <w:rPr>
            <w:rFonts w:cs="Univers-Medium"/>
          </w:rPr>
          <w:id w:val="-662928470"/>
          <w:placeholder>
            <w:docPart w:val="CC17002F34554883BEC1A45AB8B912B8"/>
          </w:placeholder>
          <w:showingPlcHdr/>
          <w:dropDownList>
            <w:listItem w:value="Choose an item."/>
            <w:listItem w:displayText="Accuri C6" w:value="Accuri C6"/>
            <w:listItem w:displayText="FACSAria IIu" w:value="FACSAria IIu"/>
            <w:listItem w:displayText="Luminex 200" w:value="Luminex 200"/>
          </w:dropDownList>
        </w:sdtPr>
        <w:sdtEndPr/>
        <w:sdtContent>
          <w:r w:rsidR="00E4059D">
            <w:rPr>
              <w:rFonts w:cs="Univers-Medium"/>
            </w:rPr>
            <w:t>Select an instrument</w:t>
          </w:r>
        </w:sdtContent>
      </w:sdt>
    </w:p>
    <w:p w14:paraId="22D1465F" w14:textId="77777777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795559F2" w14:textId="3774FDD8" w:rsidR="003F484C" w:rsidRPr="003F484C" w:rsidRDefault="00C05372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>
        <w:rPr>
          <w:rFonts w:cs="Univers-Medium"/>
        </w:rPr>
        <w:t>Identify</w:t>
      </w:r>
      <w:r w:rsidR="003F484C" w:rsidRPr="003F484C">
        <w:rPr>
          <w:rFonts w:cs="Univers-Medium"/>
        </w:rPr>
        <w:t xml:space="preserve"> researchers working on this project:</w:t>
      </w:r>
    </w:p>
    <w:p w14:paraId="3E337456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5702E188" w14:textId="62071289" w:rsidR="003F484C" w:rsidRPr="001D4A6C" w:rsidRDefault="001D4A6C" w:rsidP="003F484C">
      <w:pPr>
        <w:autoSpaceDE w:val="0"/>
        <w:autoSpaceDN w:val="0"/>
        <w:adjustRightInd w:val="0"/>
        <w:spacing w:after="0" w:line="240" w:lineRule="auto"/>
        <w:rPr>
          <w:rFonts w:cs="Univers-Medium"/>
          <w:b/>
          <w:u w:val="single"/>
        </w:rPr>
      </w:pPr>
      <w:r>
        <w:rPr>
          <w:rFonts w:cs="Univers-Medium"/>
          <w:b/>
          <w:u w:val="single"/>
        </w:rPr>
        <w:t>Part II</w:t>
      </w:r>
      <w:r w:rsidR="003F484C" w:rsidRPr="001D4A6C">
        <w:rPr>
          <w:rFonts w:cs="Univers-Medium"/>
          <w:b/>
          <w:u w:val="single"/>
        </w:rPr>
        <w:t xml:space="preserve"> – The Samples</w:t>
      </w:r>
    </w:p>
    <w:p w14:paraId="2492F387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349542B5" w14:textId="5BCDBCA3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List the type of samples (</w:t>
      </w:r>
      <w:proofErr w:type="spellStart"/>
      <w:r>
        <w:rPr>
          <w:rFonts w:cs="Univers-Medium"/>
        </w:rPr>
        <w:t>ie</w:t>
      </w:r>
      <w:proofErr w:type="spellEnd"/>
      <w:r>
        <w:rPr>
          <w:rFonts w:cs="Univers-Medium"/>
        </w:rPr>
        <w:t xml:space="preserve">, </w:t>
      </w:r>
      <w:r w:rsidRPr="003F484C">
        <w:rPr>
          <w:rFonts w:cs="Univers-Medium"/>
        </w:rPr>
        <w:t>a</w:t>
      </w:r>
      <w:r w:rsidR="0036378B">
        <w:rPr>
          <w:rFonts w:cs="Univers-Medium"/>
        </w:rPr>
        <w:t xml:space="preserve">nimal, human, plant, bacteria) and </w:t>
      </w:r>
      <w:r w:rsidRPr="003F484C">
        <w:rPr>
          <w:rFonts w:cs="Univers-Medium"/>
        </w:rPr>
        <w:t>sources (</w:t>
      </w:r>
      <w:proofErr w:type="spellStart"/>
      <w:r>
        <w:rPr>
          <w:rFonts w:cs="Univers-Medium"/>
        </w:rPr>
        <w:t>ie</w:t>
      </w:r>
      <w:proofErr w:type="spellEnd"/>
      <w:r>
        <w:rPr>
          <w:rFonts w:cs="Univers-Medium"/>
        </w:rPr>
        <w:t xml:space="preserve">, </w:t>
      </w:r>
      <w:r w:rsidRPr="003F484C">
        <w:rPr>
          <w:rFonts w:cs="Univers-Medium"/>
        </w:rPr>
        <w:t>spleen</w:t>
      </w:r>
      <w:r>
        <w:rPr>
          <w:rFonts w:cs="Univers-Medium"/>
        </w:rPr>
        <w:t>, bone marrow, cultured cells):</w:t>
      </w:r>
    </w:p>
    <w:p w14:paraId="5D2CEA3A" w14:textId="77777777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1F22900F" w14:textId="77777777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58038A0E" w14:textId="77777777" w:rsidR="00C05372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Has the research protocol used to generate thes</w:t>
      </w:r>
      <w:r>
        <w:rPr>
          <w:rFonts w:cs="Univers-Medium"/>
        </w:rPr>
        <w:t>e samples been reviewed by the appropriate Animal (IACUC, please provide AUF #) or H</w:t>
      </w:r>
      <w:r w:rsidRPr="003F484C">
        <w:rPr>
          <w:rFonts w:cs="Univers-Medium"/>
        </w:rPr>
        <w:t>uman use</w:t>
      </w:r>
      <w:r>
        <w:rPr>
          <w:rFonts w:cs="Univers-Medium"/>
        </w:rPr>
        <w:t xml:space="preserve"> C</w:t>
      </w:r>
      <w:r w:rsidRPr="003F484C">
        <w:rPr>
          <w:rFonts w:cs="Univers-Medium"/>
        </w:rPr>
        <w:t>ommittees</w:t>
      </w:r>
      <w:r>
        <w:rPr>
          <w:rFonts w:cs="Univers-Medium"/>
        </w:rPr>
        <w:t xml:space="preserve"> (</w:t>
      </w:r>
      <w:r w:rsidR="00C05372">
        <w:rPr>
          <w:rFonts w:cs="Univers-Medium"/>
        </w:rPr>
        <w:t xml:space="preserve">please provide IRB identification and/or </w:t>
      </w:r>
      <w:r>
        <w:rPr>
          <w:rFonts w:cs="Univers-Medium"/>
        </w:rPr>
        <w:t>EH</w:t>
      </w:r>
      <w:r w:rsidR="00C05372">
        <w:rPr>
          <w:rFonts w:cs="Univers-Medium"/>
        </w:rPr>
        <w:t>&amp;</w:t>
      </w:r>
      <w:r>
        <w:rPr>
          <w:rFonts w:cs="Univers-Medium"/>
        </w:rPr>
        <w:t>S</w:t>
      </w:r>
      <w:r w:rsidR="00C05372">
        <w:rPr>
          <w:rFonts w:cs="Univers-Medium"/>
        </w:rPr>
        <w:t xml:space="preserve"> BMR </w:t>
      </w:r>
      <w:r>
        <w:rPr>
          <w:rFonts w:cs="Univers-Medium"/>
        </w:rPr>
        <w:t>ID #)</w:t>
      </w:r>
      <w:r w:rsidRPr="003F484C">
        <w:rPr>
          <w:rFonts w:cs="Univers-Medium"/>
        </w:rPr>
        <w:t>?</w:t>
      </w:r>
    </w:p>
    <w:p w14:paraId="0BFD52E3" w14:textId="1AD410A8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 xml:space="preserve"> </w:t>
      </w:r>
    </w:p>
    <w:p w14:paraId="1061943A" w14:textId="77777777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Biosafety level required:</w:t>
      </w:r>
    </w:p>
    <w:p w14:paraId="0A802CAC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0F6948E8" w14:textId="151A9D2C" w:rsidR="0036378B" w:rsidRDefault="003F484C" w:rsidP="001D4A6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Will the samples be fixed prior to flow cytometric analysis or s</w:t>
      </w:r>
      <w:r w:rsidR="00C05372">
        <w:rPr>
          <w:rFonts w:cs="Univers-Medium"/>
        </w:rPr>
        <w:t xml:space="preserve">orting? </w:t>
      </w:r>
      <w:sdt>
        <w:sdtPr>
          <w:rPr>
            <w:rFonts w:cs="Univers-Medium"/>
          </w:rPr>
          <w:id w:val="-12193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72">
            <w:rPr>
              <w:rFonts w:ascii="MS Gothic" w:eastAsia="MS Gothic" w:hAnsi="MS Gothic" w:cs="Univers-Medium" w:hint="eastAsia"/>
            </w:rPr>
            <w:t>☐</w:t>
          </w:r>
        </w:sdtContent>
      </w:sdt>
      <w:r w:rsidR="00C05372">
        <w:rPr>
          <w:rFonts w:cs="Univers-Medium"/>
        </w:rPr>
        <w:t xml:space="preserve">Yes       </w:t>
      </w:r>
      <w:sdt>
        <w:sdtPr>
          <w:rPr>
            <w:rFonts w:cs="Univers-Medium"/>
          </w:rPr>
          <w:id w:val="-265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72">
            <w:rPr>
              <w:rFonts w:ascii="MS Gothic" w:eastAsia="MS Gothic" w:hAnsi="MS Gothic" w:cs="Univers-Medium" w:hint="eastAsia"/>
            </w:rPr>
            <w:t>☐</w:t>
          </w:r>
        </w:sdtContent>
      </w:sdt>
      <w:r w:rsidR="0036378B">
        <w:rPr>
          <w:rFonts w:cs="Univers-Medium"/>
        </w:rPr>
        <w:t>No</w:t>
      </w:r>
    </w:p>
    <w:p w14:paraId="5B24A17C" w14:textId="37745B27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If yes,</w:t>
      </w:r>
      <w:r w:rsidR="0036378B">
        <w:rPr>
          <w:rFonts w:cs="Univers-Medium"/>
        </w:rPr>
        <w:t xml:space="preserve"> describe the fixation protocol:</w:t>
      </w:r>
    </w:p>
    <w:p w14:paraId="2754024B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086A9262" w14:textId="77777777" w:rsidR="001D4A6C" w:rsidRDefault="001D4A6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390C6F96" w14:textId="77777777" w:rsidR="00C05372" w:rsidRDefault="00C05372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5CE8AE78" w14:textId="4EBDB618" w:rsidR="003F484C" w:rsidRPr="00A013D9" w:rsidRDefault="00A013D9" w:rsidP="003F484C">
      <w:pPr>
        <w:autoSpaceDE w:val="0"/>
        <w:autoSpaceDN w:val="0"/>
        <w:adjustRightInd w:val="0"/>
        <w:spacing w:after="0" w:line="240" w:lineRule="auto"/>
        <w:rPr>
          <w:rFonts w:cs="Univers-Medium"/>
          <w:b/>
          <w:u w:val="single"/>
        </w:rPr>
      </w:pPr>
      <w:r w:rsidRPr="00A013D9">
        <w:rPr>
          <w:rFonts w:cs="Univers-Medium"/>
          <w:b/>
          <w:u w:val="single"/>
        </w:rPr>
        <w:lastRenderedPageBreak/>
        <w:t>Required for BSL-2 samples</w:t>
      </w:r>
      <w:r w:rsidR="001D4A6C" w:rsidRPr="00A013D9">
        <w:rPr>
          <w:rFonts w:cs="Univers-Medium"/>
          <w:b/>
          <w:u w:val="single"/>
        </w:rPr>
        <w:t>:</w:t>
      </w:r>
    </w:p>
    <w:p w14:paraId="303C39C6" w14:textId="77777777" w:rsidR="001D4A6C" w:rsidRDefault="001D4A6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657A0669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 xml:space="preserve">Were tissue/blood donors screened for the following pathogens: HIV, SIV, </w:t>
      </w:r>
      <w:proofErr w:type="spellStart"/>
      <w:r w:rsidRPr="003F484C">
        <w:rPr>
          <w:rFonts w:cs="Univers-Medium"/>
        </w:rPr>
        <w:t>HepB</w:t>
      </w:r>
      <w:proofErr w:type="spellEnd"/>
      <w:r w:rsidRPr="003F484C">
        <w:rPr>
          <w:rFonts w:cs="Univers-Medium"/>
        </w:rPr>
        <w:t xml:space="preserve">, </w:t>
      </w:r>
      <w:proofErr w:type="spellStart"/>
      <w:r w:rsidRPr="003F484C">
        <w:rPr>
          <w:rFonts w:cs="Univers-Medium"/>
        </w:rPr>
        <w:t>HepC</w:t>
      </w:r>
      <w:proofErr w:type="spellEnd"/>
      <w:r w:rsidRPr="003F484C">
        <w:rPr>
          <w:rFonts w:cs="Univers-Medium"/>
        </w:rPr>
        <w:t xml:space="preserve">, </w:t>
      </w:r>
      <w:proofErr w:type="spellStart"/>
      <w:r w:rsidRPr="003F484C">
        <w:rPr>
          <w:rFonts w:cs="Univers-Medium"/>
        </w:rPr>
        <w:t>HepD</w:t>
      </w:r>
      <w:proofErr w:type="spellEnd"/>
      <w:r w:rsidRPr="003F484C">
        <w:rPr>
          <w:rFonts w:cs="Univers-Medium"/>
        </w:rPr>
        <w:t>,</w:t>
      </w:r>
    </w:p>
    <w:p w14:paraId="1554DBAA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 xml:space="preserve">Herpesvirus </w:t>
      </w:r>
      <w:proofErr w:type="spellStart"/>
      <w:r w:rsidRPr="003F484C">
        <w:rPr>
          <w:rFonts w:cs="Univers-Medium"/>
        </w:rPr>
        <w:t>simiae</w:t>
      </w:r>
      <w:proofErr w:type="spellEnd"/>
      <w:r w:rsidRPr="003F484C">
        <w:rPr>
          <w:rFonts w:cs="Univers-Medium"/>
        </w:rPr>
        <w:t xml:space="preserve">, HTLV-1, HTLV-2, LCMV, SARS, Mycobacteria tuberculosis, Mycobacterium </w:t>
      </w:r>
      <w:proofErr w:type="spellStart"/>
      <w:r w:rsidRPr="003F484C">
        <w:rPr>
          <w:rFonts w:cs="Univers-Medium"/>
        </w:rPr>
        <w:t>bovis</w:t>
      </w:r>
      <w:proofErr w:type="spellEnd"/>
      <w:r w:rsidRPr="003F484C">
        <w:rPr>
          <w:rFonts w:cs="Univers-Medium"/>
        </w:rPr>
        <w:t>,</w:t>
      </w:r>
    </w:p>
    <w:p w14:paraId="737BC359" w14:textId="08005463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 xml:space="preserve">Neisseria </w:t>
      </w:r>
      <w:r w:rsidR="001D4A6C" w:rsidRPr="003F484C">
        <w:rPr>
          <w:rFonts w:cs="Univers-Medium"/>
        </w:rPr>
        <w:t>meningitides</w:t>
      </w:r>
      <w:r w:rsidRPr="003F484C">
        <w:rPr>
          <w:rFonts w:cs="Univers-Medium"/>
        </w:rPr>
        <w:t>?</w:t>
      </w:r>
    </w:p>
    <w:p w14:paraId="7B7E673B" w14:textId="77777777" w:rsidR="001D4A6C" w:rsidRPr="003F484C" w:rsidRDefault="001D4A6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6E022F2E" w14:textId="6B2F8564" w:rsidR="003F484C" w:rsidRPr="003F484C" w:rsidRDefault="00537D24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sdt>
        <w:sdtPr>
          <w:rPr>
            <w:rFonts w:cs="Univers-Medium"/>
          </w:rPr>
          <w:id w:val="156575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72">
            <w:rPr>
              <w:rFonts w:ascii="MS Gothic" w:eastAsia="MS Gothic" w:hAnsi="MS Gothic" w:cs="Univers-Medium" w:hint="eastAsia"/>
            </w:rPr>
            <w:t>☐</w:t>
          </w:r>
        </w:sdtContent>
      </w:sdt>
      <w:r w:rsidR="003F484C" w:rsidRPr="003F484C">
        <w:rPr>
          <w:rFonts w:cs="Univers-Medium"/>
        </w:rPr>
        <w:t>Yes: (List pathogen and the test results)</w:t>
      </w:r>
    </w:p>
    <w:p w14:paraId="64D8EFAB" w14:textId="282F7D63" w:rsidR="003F484C" w:rsidRDefault="00537D24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sdt>
        <w:sdtPr>
          <w:rPr>
            <w:rFonts w:cs="Univers-Medium"/>
          </w:rPr>
          <w:id w:val="31215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D9">
            <w:rPr>
              <w:rFonts w:ascii="MS Gothic" w:eastAsia="MS Gothic" w:hAnsi="MS Gothic" w:cs="Univers-Medium" w:hint="eastAsia"/>
            </w:rPr>
            <w:t>☐</w:t>
          </w:r>
        </w:sdtContent>
      </w:sdt>
      <w:r w:rsidR="00C05372">
        <w:rPr>
          <w:rFonts w:cs="Univers-Medium"/>
        </w:rPr>
        <w:t>No: Unknown</w:t>
      </w:r>
    </w:p>
    <w:p w14:paraId="716F6BFA" w14:textId="77777777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3B4B3407" w14:textId="77777777" w:rsidR="001D4A6C" w:rsidRPr="003F484C" w:rsidRDefault="001D4A6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5A8E557F" w14:textId="750FF919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Does the sample contain any other known infectious agents</w:t>
      </w:r>
      <w:r w:rsidR="00C05372">
        <w:rPr>
          <w:rFonts w:cs="Univers-Medium"/>
        </w:rPr>
        <w:t>, if so please describe</w:t>
      </w:r>
      <w:r w:rsidRPr="003F484C">
        <w:rPr>
          <w:rFonts w:cs="Univers-Medium"/>
        </w:rPr>
        <w:t>?</w:t>
      </w:r>
    </w:p>
    <w:p w14:paraId="2172D6C2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6605684C" w14:textId="77777777" w:rsidR="003F484C" w:rsidRP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787F1003" w14:textId="31F13DD2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 xml:space="preserve">Has the infectious agent been inactivated? </w:t>
      </w:r>
      <w:r w:rsidR="001D4A6C">
        <w:rPr>
          <w:rFonts w:cs="Univers-Medium"/>
        </w:rPr>
        <w:t>If so, please describe the method:</w:t>
      </w:r>
    </w:p>
    <w:p w14:paraId="57ECC93E" w14:textId="77777777" w:rsidR="001D4A6C" w:rsidRDefault="001D4A6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0EDD6328" w14:textId="77777777" w:rsidR="001D4A6C" w:rsidRDefault="001D4A6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452B0DD3" w14:textId="77777777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What precautions does the facility need to employ to safely handle these samples?</w:t>
      </w:r>
    </w:p>
    <w:p w14:paraId="5E319C0B" w14:textId="77777777" w:rsidR="001D4A6C" w:rsidRDefault="001D4A6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1FBE3B4F" w14:textId="77777777" w:rsidR="003F484C" w:rsidRPr="001D4A6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  <w:b/>
        </w:rPr>
      </w:pPr>
    </w:p>
    <w:p w14:paraId="5FF60F81" w14:textId="5EFF9DF8" w:rsidR="003F484C" w:rsidRPr="00A013D9" w:rsidRDefault="00A013D9" w:rsidP="003F484C">
      <w:pPr>
        <w:autoSpaceDE w:val="0"/>
        <w:autoSpaceDN w:val="0"/>
        <w:adjustRightInd w:val="0"/>
        <w:spacing w:after="0" w:line="240" w:lineRule="auto"/>
        <w:rPr>
          <w:rFonts w:cs="Univers-Medium"/>
          <w:b/>
          <w:u w:val="single"/>
        </w:rPr>
      </w:pPr>
      <w:r w:rsidRPr="00A013D9">
        <w:rPr>
          <w:rFonts w:cs="Univers-Medium"/>
          <w:b/>
          <w:u w:val="single"/>
        </w:rPr>
        <w:t xml:space="preserve">Required for </w:t>
      </w:r>
      <w:r w:rsidR="003F484C" w:rsidRPr="00A013D9">
        <w:rPr>
          <w:rFonts w:cs="Univers-Medium"/>
          <w:b/>
          <w:u w:val="single"/>
        </w:rPr>
        <w:t>Genetically modified samples:</w:t>
      </w:r>
    </w:p>
    <w:p w14:paraId="7DBD9E7A" w14:textId="77777777" w:rsidR="003F484C" w:rsidRPr="001D4A6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  <w:b/>
        </w:rPr>
      </w:pPr>
    </w:p>
    <w:p w14:paraId="6E75AD9F" w14:textId="01875163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 xml:space="preserve">Identify the method of cell transformation. If a virus was used, please </w:t>
      </w:r>
      <w:r w:rsidR="00C05372">
        <w:rPr>
          <w:rFonts w:cs="Univers-Medium"/>
        </w:rPr>
        <w:t>identify it:</w:t>
      </w:r>
    </w:p>
    <w:p w14:paraId="11812A5D" w14:textId="77777777" w:rsidR="001D4A6C" w:rsidRDefault="001D4A6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55F9DB8B" w14:textId="77777777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29E98609" w14:textId="77777777" w:rsidR="00C05372" w:rsidRDefault="003F484C" w:rsidP="00C05372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Were the cells genetically engineered?</w:t>
      </w:r>
      <w:r w:rsidR="001D4A6C">
        <w:rPr>
          <w:rFonts w:cs="Univers-Medium"/>
        </w:rPr>
        <w:t xml:space="preserve">   </w:t>
      </w:r>
      <w:r w:rsidR="001D4A6C">
        <w:rPr>
          <w:rFonts w:cs="Univers-Medium"/>
        </w:rPr>
        <w:tab/>
      </w:r>
      <w:r w:rsidR="001D4A6C">
        <w:rPr>
          <w:rFonts w:cs="Univers-Medium"/>
        </w:rPr>
        <w:tab/>
      </w:r>
      <w:sdt>
        <w:sdtPr>
          <w:rPr>
            <w:rFonts w:cs="Univers-Medium"/>
          </w:rPr>
          <w:id w:val="8304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72">
            <w:rPr>
              <w:rFonts w:ascii="MS Gothic" w:eastAsia="MS Gothic" w:cs="Univers-Medium" w:hint="eastAsia"/>
            </w:rPr>
            <w:t>☐</w:t>
          </w:r>
        </w:sdtContent>
      </w:sdt>
      <w:r w:rsidR="00C05372">
        <w:rPr>
          <w:rFonts w:cs="Univers-Medium"/>
        </w:rPr>
        <w:t xml:space="preserve">Yes       </w:t>
      </w:r>
      <w:sdt>
        <w:sdtPr>
          <w:rPr>
            <w:rFonts w:cs="Univers-Medium"/>
          </w:rPr>
          <w:id w:val="-24233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72">
            <w:rPr>
              <w:rFonts w:ascii="MS Gothic" w:eastAsia="MS Gothic" w:hAnsi="MS Gothic" w:cs="Univers-Medium" w:hint="eastAsia"/>
            </w:rPr>
            <w:t>☐</w:t>
          </w:r>
        </w:sdtContent>
      </w:sdt>
      <w:r w:rsidR="00C05372">
        <w:rPr>
          <w:rFonts w:cs="Univers-Medium"/>
        </w:rPr>
        <w:t>No</w:t>
      </w:r>
    </w:p>
    <w:p w14:paraId="22C85525" w14:textId="3B95F235" w:rsidR="001D4A6C" w:rsidRDefault="001D4A6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</w:p>
    <w:p w14:paraId="10CA0BC2" w14:textId="40EA0BC4" w:rsidR="003F484C" w:rsidRDefault="003F484C" w:rsidP="003F484C">
      <w:pPr>
        <w:autoSpaceDE w:val="0"/>
        <w:autoSpaceDN w:val="0"/>
        <w:adjustRightInd w:val="0"/>
        <w:spacing w:after="0" w:line="240" w:lineRule="auto"/>
        <w:rPr>
          <w:rFonts w:cs="Univers-Medium"/>
        </w:rPr>
      </w:pPr>
      <w:r w:rsidRPr="003F484C">
        <w:rPr>
          <w:rFonts w:cs="Univers-Medium"/>
        </w:rPr>
        <w:t>If yes, how were they genetically altered?</w:t>
      </w:r>
    </w:p>
    <w:p w14:paraId="6DD23F02" w14:textId="77777777" w:rsidR="00A013D9" w:rsidRDefault="00A013D9" w:rsidP="003F484C">
      <w:pPr>
        <w:rPr>
          <w:rFonts w:cs="Univers-Medium"/>
        </w:rPr>
      </w:pPr>
    </w:p>
    <w:p w14:paraId="39AE3E34" w14:textId="77777777" w:rsidR="003F484C" w:rsidRPr="003F484C" w:rsidRDefault="003F484C" w:rsidP="003F484C">
      <w:r w:rsidRPr="003F484C">
        <w:rPr>
          <w:rFonts w:cs="Univers-Medium"/>
        </w:rPr>
        <w:t>What precautions should be taken with these cells?</w:t>
      </w:r>
    </w:p>
    <w:sectPr w:rsidR="003F484C" w:rsidRPr="003F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CD"/>
    <w:rsid w:val="001D4A6C"/>
    <w:rsid w:val="0036378B"/>
    <w:rsid w:val="003F484C"/>
    <w:rsid w:val="004B2FE0"/>
    <w:rsid w:val="00537D24"/>
    <w:rsid w:val="0076241B"/>
    <w:rsid w:val="00A013D9"/>
    <w:rsid w:val="00C05372"/>
    <w:rsid w:val="00E4059D"/>
    <w:rsid w:val="00E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C6CC"/>
  <w15:chartTrackingRefBased/>
  <w15:docId w15:val="{27176AFA-B7C9-4F52-9388-1529A7B1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4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4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5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17002F34554883BEC1A45AB8B9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F9C5-6FA6-47F7-B168-E604029F786F}"/>
      </w:docPartPr>
      <w:docPartBody>
        <w:p w:rsidR="00066D3A" w:rsidRDefault="005E1A0D" w:rsidP="005E1A0D">
          <w:pPr>
            <w:pStyle w:val="CC17002F34554883BEC1A45AB8B912B84"/>
          </w:pPr>
          <w:r>
            <w:rPr>
              <w:rFonts w:cs="Univers-Medium"/>
            </w:rPr>
            <w:t>Select an instrument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0D"/>
    <w:rsid w:val="00066D3A"/>
    <w:rsid w:val="001E523E"/>
    <w:rsid w:val="005E1A0D"/>
    <w:rsid w:val="006F3B38"/>
    <w:rsid w:val="00D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A0D"/>
    <w:rPr>
      <w:color w:val="808080"/>
    </w:rPr>
  </w:style>
  <w:style w:type="paragraph" w:customStyle="1" w:styleId="CC17002F34554883BEC1A45AB8B912B8">
    <w:name w:val="CC17002F34554883BEC1A45AB8B912B8"/>
    <w:rsid w:val="005E1A0D"/>
    <w:rPr>
      <w:rFonts w:eastAsiaTheme="minorHAnsi"/>
    </w:rPr>
  </w:style>
  <w:style w:type="paragraph" w:customStyle="1" w:styleId="CC17002F34554883BEC1A45AB8B912B81">
    <w:name w:val="CC17002F34554883BEC1A45AB8B912B81"/>
    <w:rsid w:val="005E1A0D"/>
    <w:rPr>
      <w:rFonts w:eastAsiaTheme="minorHAnsi"/>
    </w:rPr>
  </w:style>
  <w:style w:type="paragraph" w:customStyle="1" w:styleId="CC17002F34554883BEC1A45AB8B912B82">
    <w:name w:val="CC17002F34554883BEC1A45AB8B912B82"/>
    <w:rsid w:val="005E1A0D"/>
    <w:rPr>
      <w:rFonts w:eastAsiaTheme="minorHAnsi"/>
    </w:rPr>
  </w:style>
  <w:style w:type="paragraph" w:customStyle="1" w:styleId="CC17002F34554883BEC1A45AB8B912B83">
    <w:name w:val="CC17002F34554883BEC1A45AB8B912B83"/>
    <w:rsid w:val="005E1A0D"/>
    <w:rPr>
      <w:rFonts w:eastAsiaTheme="minorHAnsi"/>
    </w:rPr>
  </w:style>
  <w:style w:type="paragraph" w:customStyle="1" w:styleId="CC17002F34554883BEC1A45AB8B912B84">
    <w:name w:val="CC17002F34554883BEC1A45AB8B912B84"/>
    <w:rsid w:val="005E1A0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Matthew</dc:creator>
  <cp:keywords/>
  <dc:description/>
  <cp:lastModifiedBy>Bernard, Matthew</cp:lastModifiedBy>
  <cp:revision>7</cp:revision>
  <cp:lastPrinted>2017-11-17T19:26:00Z</cp:lastPrinted>
  <dcterms:created xsi:type="dcterms:W3CDTF">2017-09-28T17:59:00Z</dcterms:created>
  <dcterms:modified xsi:type="dcterms:W3CDTF">2018-01-29T21:50:00Z</dcterms:modified>
</cp:coreProperties>
</file>